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150" w:line="240"/>
        <w:ind w:right="0" w:left="0" w:firstLine="0"/>
        <w:jc w:val="center"/>
        <w:rPr>
          <w:rFonts w:ascii="Times New Roman" w:hAnsi="Times New Roman" w:cs="Times New Roman" w:eastAsia="Times New Roman"/>
          <w:color w:val="FF008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80"/>
          <w:spacing w:val="0"/>
          <w:position w:val="0"/>
          <w:sz w:val="40"/>
          <w:shd w:fill="auto" w:val="clear"/>
        </w:rPr>
        <w:t xml:space="preserve">Как подготовить ребенка к школе.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Подготовка к школе – процесс многоплановый. И следует отметить, что начинать заниматься с детьми следует не только непосредственно перед поступлением в школу, а далеко до этого и не только на специальных занятиях, но и в самостоятельной деятельности ребят – в играх, в труде, общении со взрослыми и сверстниками.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детских садах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дети получают навыки счета, развивается мышление, память, внимание, усидчивость, любознательность, мелкая моторика и другие важные качества. Дети получают понятия нравственности, прививается любовь к труду.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Готовность к школе подразделяется на физиологическую, психологическую и познавательную. Все виды готовности должны гармонично сочетаться в ребенке. Если что-то не развито или развито не в полной мере, то это может послужить проблемам в обучении в школе, общении со сверстниками, усвоении новых знаний и так далее.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Физиологическая готовность ребенка к школе.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Этот аспект означает, что ребенок должен быть готов к обучению в школе физически. То есть состояние его здоровья должно позволять успешно проходить образовательную программу. Физиологическая готовность подразумевает развитие мелкой моторики (пальчиков), координации движения. Ребенок должен знать, в какой руке и как нужно держать ручку. А также ребенок при поступлении в первый класс должен знать, соблюдать и понимать важность соблюдения основных гигиенических норм: правильная поза за столом, осанка и т. п.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Психологическая готовность ребенка к школе.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Психологический аспект,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включает в себя три компонента: интеллектуальная готовность, личностная и социальная, эмоционально-волевая.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Интеллектуальная готовность к школе означает: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первому классу у ребенка должен быть запас определенных знаний (речь о них пойдет ниже);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 доложен ориентироваться в пространстве, то есть знать, как пройти в школу и обратно, до магазина и так далее;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ребенок должен стремиться к получению новых знаний, то есть он должен быть любознателен;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должны соответствовать возрасту развитие памяти, речи, мышления.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Личностная и социальная готовность подразумевает следующее: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ребенок должен быть коммуникабельным, то есть уметь общаться со сверстниками и взрослыми; в общении не должно проявляться агрессии, а при ссоре с другим ребенком должен уметь оценивать и искать выход из проблемной ситуации; ребенок должен понимать и признавать авторитет взрослых;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толерантность; это означает, что ребенок должен адекватно реагировать на конструктивные замечания взрослых и сверстников;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нравственное развитие, ребенок должен понимать, что хорошо, а что – плохо;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ребенок должен принимать поставленную педагогом задачу, внимательно выслушивая, уточняя неясные моменты, а после выполнения он должен адекватно оценивать свою работу, признавать свои ошибки, если таковые имеются.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Эмоционально-волевая готовность ребенка к школе предполагает: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понимание ребенком, почему он идет в школу, важность обучения;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наличие интереса к учению и получению новых знаний;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способность ребенка выполнять задание, которое ему не совсем по душе, но этого требует учебная программа;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усидчивость – способность в течение определенного времени внимательно слушать взрослого и выполнять задания, не отвлекаясь на посторонние предметы и дела.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Познавательная готовность ребенка к школе.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Данный аспект означает, что будущий первоклассник должен обладать определенным комплексом знаний и умений, который понадобится для успешного обучения в школе. Итак, что должен знать и уметь ребенок в шесть-семь лет?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1)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Внимание.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Заниматься каким-либо делом, не отвлекаясь, в течение двадцати-тридцати минут.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сходства и отличия между предметами, картинками.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Уметь выполнять работу по образцу, например, с точностью воспроизводить на своем листе бумаги узор, копировать движения человека и так далее.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Легко играть в игры на внимательность, где требуется быстрота реакции. Например, называйте живое существо, но перед игрой обсудите правила: если ребенок услышит домашнее животное, то он должен хлопнуть в ладоши, если дикое – постучать ногами, если птица – помахать руками.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2)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Математика.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Цифры от 0 до 10.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Прямой счет от 1 до 10 и обратный счет от 10 до 1.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Арифметические знаки: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«+», «-», «=».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Деление круга, квадрата напополам, четыре части.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Ориентирование в пространстве и на листе бумаги: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справа, слева, вверху, внизу, над, под, 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т. п.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3)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Память.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Запоминание 10-12 картинок.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Рассказывание по памяти стишков, скороговорок, пословиц, сказок и т.п.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Пересказ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текста из 4-5 предложений.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4)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Мышление.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Заканчивать предложение, например,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Река широкая, а ручей…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Суп горячий, а компот…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т. п.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лишнее слово из группы слов, например,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стол, стул, кровать, сапоги, кресло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лиса, медведь, волк, собака, заяц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т. д.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Определять последовательность событий, чтобы сначала, а что – потом.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Находить несоответствия в рисунках, стихах-небылицах.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Складывать пазлы без помощи взрослого.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Сложить из бумаги вместе со взрослым, простой предмет: лодочку, кораблик.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5)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Мелкая моторика.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Правильно держать в руке ручку, карандаш, кисть и регулировать силу их нажима при письме и рисовании.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Раскрашивать предметы и штриховать их, не выходя за контур.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Вырезать ножницами по линии, нарисованной на бумаге.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аппликации.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6)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Речь.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Составлять предложения из нескольких слов, например, кошка, двор, идти, солнечный зайчик, играть.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Понимать и объяснять смысл пословиц.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Составлять связный рассказ по картинке и серии картинок.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Выразительно рассказывать стихи с правильной интонацией.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Различать в словах буквы и звуки.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4DBB"/>
          <w:spacing w:val="0"/>
          <w:position w:val="0"/>
          <w:sz w:val="3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7)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Окружающий мир.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основные цвета, домашних и диких животных, птиц, деревья, грибы, цветы, овощи, фрукты и так далее.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•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Называть времена года, явления природы, перелетных и зимующих птиц, месяцы, дни недели, свои фамилию, имя и отчество, имена своих родителей и место их работы, своё село, адрес, какие бывают профессии.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32"/>
          <w:shd w:fill="auto" w:val="clear"/>
        </w:rPr>
        <w:t xml:space="preserve">Тренируем руку ребенка.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Очень важно развивать мелкую моторику ребенка, то есть его руки и пальчики. Это необходимо для того, чтобы у ребенка в первом классе не было проблем с письмом. Многие родители совершают большую ошибку, запрещая ребенку брать в руки ножницы. Да, ножницами можно пораниться, но если с ребенком проговорить, как правильно обращаться с ножницами, что можно делать, а что – нельзя, то ножницы не будут представлять опасности. Следите, чтобы ребенок вырезал не хаотично, а по намеченной линии. Для этого вы можете нарисовать геометрические фигуры и попросить ребенка их аккуратно вырезать, после чего из них можно сделать аппликацию. Это задание очень нравится детям, а его польза очень высока. Для развития мелкой моторики очень полезна лепка, да и детям очень нравится лепить различные колобки, зверушек и другие фигурки. Учите вместе с ребенком пальчиковые разминки – в магазинах без проблем можно купить книжку с увлекательными и интересными для малыша пальчиковыми разминками. Кроме этого, тренировать руку дошкольника можно с помощью рисования, штриховки, завязывания шнурков, нанизывания бусинок.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Важная задача перед родителями – научить ребёнка доводить начатое дело до конца, пусть это будет занятие трудом или рисование, значение не имеет. Для этого нужны определённые условия: ничто не должно его отвлекать. Многое зависит и от того, как дети подготовили своё рабочее место. Например, если ребёнок сел рисовать, но не приготовил заранее всё необходимое, то он будет постоянно отвлекаться: надо заточить карандаши, подобрать соответствующий листок и т.д. В результате, ребёнок теряет интерес к замыслу, затрачивает время впустую, а то и оставляет дело незавершённым.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Большое значение имеет отношение взрослых к делам детей. Если ребёнок видит внимательное, доброжелательное, но вместе с тем требовательное отношение к результатам его деятельности, то он сам с ответственностью относится к ней.</w:t>
      </w:r>
    </w:p>
    <w:p>
      <w:pPr>
        <w:spacing w:before="0" w:after="0" w:line="276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    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того момента, когда ваш ребенок впервые переступит порог школы, начнется новый этап его жизни. Постарайтесь, чтобы этот этап начался с радостью, и чтобы так продолжалось на протяжении всего его обучения в школе. Ребенок всегда должен чувствовать вашу поддержку, ваше крепкое плечо, на которое можно облокотиться в трудных ситуациях. Станьте ребенку другом, советчиком, мудрым наставником, и тогда ваш первоклассник в будущем превратится в такую личность, в такого человека, которым вы сможете гордиться.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