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03" w:type="pct"/>
        <w:tblInd w:w="-56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86"/>
        <w:gridCol w:w="1233"/>
      </w:tblGrid>
      <w:tr w:rsidR="007774C6" w:rsidRPr="003663CC" w:rsidTr="007774C6">
        <w:tc>
          <w:tcPr>
            <w:tcW w:w="4293" w:type="pct"/>
            <w:shd w:val="clear" w:color="auto" w:fill="FFFFFF"/>
            <w:vAlign w:val="center"/>
            <w:hideMark/>
          </w:tcPr>
          <w:p w:rsidR="007774C6" w:rsidRPr="003663CC" w:rsidRDefault="007774C6" w:rsidP="007774C6">
            <w:pPr>
              <w:spacing w:after="195" w:line="240" w:lineRule="auto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</w:rPr>
            </w:pPr>
            <w:r w:rsidRPr="003663CC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</w:rPr>
              <w:t>БИОЭНЕРГОПЛАСТИКА – ДВИЖЕНИЯ АРТИКУЛЯЦИОННОГО АППАРАТА С ДВИЖЕНИЯМИ КИСТИ РУКИ.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774C6" w:rsidRPr="003663CC" w:rsidRDefault="007774C6" w:rsidP="009F67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000000" w:rsidRDefault="007774C6" w:rsidP="007774C6">
      <w:pPr>
        <w:ind w:left="-1701"/>
        <w:jc w:val="center"/>
      </w:pPr>
      <w:r w:rsidRPr="007774C6">
        <w:drawing>
          <wp:inline distT="0" distB="0" distL="0" distR="0">
            <wp:extent cx="5497285" cy="3461658"/>
            <wp:effectExtent l="19050" t="0" r="8165" b="0"/>
            <wp:docPr id="1" name="Рисунок 1" descr="2018-09-27_12-32-06 (469x347, 4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-09-27_12-32-06 (469x347, 400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5" cy="34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777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Биоэнергопластика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 – это соединение движений артикуляционного аппарата с движениями кисти руки.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В головном мозге человека центры, отвечающие за речь и движения пальцев рук,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 Взаимосвязь моторной и речевой зон проявляется в том, что человек, который затрудняется с выбором подходящего слова, помогает себе жестами, и 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наоборот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: сосредоточенно рисующий или пишущий ребенок непроизвольно высовывает язык.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777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Биоэнергопластика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 синхронизирует работу полушарий головного мозга, улучшая внимание, память, мышление, речь.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777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биоэнергопластики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 - сопряжённая работа пальцев и кистей рук и артикуляционного аппарата, движения рук имитируют движения речевого аппарата.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работы с применением </w:t>
      </w:r>
      <w:r w:rsidRPr="00777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биоэнергопластики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артикуляционным упражнением по стандартной методике. Отработка его перед зеркалом. Рука в упражнение не вовлекается. Педагог, демонстрирующий упражнение, сопровождает показ одной рукой.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К артикуляционному упражнению присоединяется ведущая рука.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 кисти руки должны стать раскрепощенными, плавными.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Постепенно подключается вторая рука. Таким образом, ребёнок выполняет артикуляционное упражнение или удерживает позу с одновременными движениями обеих рук, которые имитируют движения артикуляционного аппарата.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повышения заинтересованности ребёнка в таких упражнениях применяются игровой персонаж (например, </w:t>
      </w:r>
      <w:r w:rsidRPr="007774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«Волшебные перчатки»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7774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«Обезьянка»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, счёт, музыка, стихи.</w:t>
      </w:r>
    </w:p>
    <w:p w:rsid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упражнения можно делать сидя или стоя. 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Основное исходное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практически 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одинаково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: голова в положении прямо, губы и зубы сомкнуты, руки согнуты в локтях на уровне груди.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Ручная поза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: все упражнения выполняются сначала одной, затем другой рукой, а в завершение двумя вместе.</w:t>
      </w:r>
    </w:p>
    <w:p w:rsidR="007774C6" w:rsidRP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Темп выполнения – медленный. Постепенно темп выполнения увеличивается.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4C6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ориентируются на темп, заданный взрослым, на его счет и образец движения руки.</w:t>
      </w:r>
    </w:p>
    <w:p w:rsidR="007774C6" w:rsidRDefault="007774C6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797" w:rsidRPr="007774C6" w:rsidRDefault="00FE1797" w:rsidP="007774C6">
      <w:pPr>
        <w:shd w:val="clear" w:color="auto" w:fill="FFFFFF"/>
        <w:spacing w:after="105" w:line="330" w:lineRule="atLeast"/>
        <w:ind w:left="-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«Заборчик 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Наши губки улыбнулись,</w:t>
      </w:r>
      <w:r>
        <w:rPr>
          <w:i/>
          <w:iCs/>
          <w:color w:val="000000"/>
          <w:sz w:val="27"/>
          <w:szCs w:val="27"/>
        </w:rPr>
        <w:br/>
        <w:t>Прямо к ушкам потянулись.</w:t>
      </w:r>
      <w:r>
        <w:rPr>
          <w:i/>
          <w:iCs/>
          <w:color w:val="000000"/>
          <w:sz w:val="27"/>
          <w:szCs w:val="27"/>
        </w:rPr>
        <w:br/>
        <w:t>Ты попробуй «ииии» скажи,</w:t>
      </w:r>
      <w:r>
        <w:rPr>
          <w:i/>
          <w:iCs/>
          <w:color w:val="000000"/>
          <w:sz w:val="27"/>
          <w:szCs w:val="27"/>
        </w:rPr>
        <w:br/>
        <w:t>Свой заборчик покажи!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Растянуть губы в улыбке, обнажив верхние и нижние зубы, которые стоят друг на друге, как заборчик. Про себя говорить  «И», включая движение руки. Удерживать под счет от 1 до 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</w:t>
      </w:r>
      <w:r>
        <w:rPr>
          <w:color w:val="000000"/>
          <w:sz w:val="27"/>
          <w:szCs w:val="27"/>
        </w:rPr>
        <w:t> — кисть руки находится вертикально, пальцы выпрямлены и сомкнуты. Удерживать кисть в таком положении под счет от 1 до 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15415" cy="1567815"/>
            <wp:effectExtent l="19050" t="0" r="0" b="0"/>
            <wp:docPr id="4" name="Рисунок 2" descr="hello_html_m37bf8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7bf84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«Хоботок»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Подражаю я слону — губы хоботом тяну.</w:t>
      </w:r>
      <w:r>
        <w:rPr>
          <w:i/>
          <w:iCs/>
          <w:color w:val="000000"/>
          <w:sz w:val="27"/>
          <w:szCs w:val="27"/>
        </w:rPr>
        <w:br/>
        <w:t>А теперь их отпускаю и на место возвращаю.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Сомкнуть зубы, сделав « Заборчик». Округлить губы и вытянуть  вперед, как при произнесении звука «О», включая движения руки. Удерживать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</w:t>
      </w:r>
      <w:r>
        <w:rPr>
          <w:color w:val="000000"/>
          <w:sz w:val="27"/>
          <w:szCs w:val="27"/>
        </w:rPr>
        <w:t> — кисть руки находится вертикально, пальцы выпрямлены и сомкнуты. На счет «один» согнуть 4 пальца и сомкнуть с большим пальцем. Удерживать кисть в таком положении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91615" cy="1578610"/>
            <wp:effectExtent l="19050" t="0" r="0" b="0"/>
            <wp:docPr id="6" name="Рисунок 4" descr="hello_html_m2aece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aeceb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«Месим тесто»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Тесто мнем, мнем, мнем,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Тесто жмем, жмем, жмем.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После скалку мы возьмем.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Тесто тонко раскатаем,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Выпекать пирог поставим.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Раз, два, три, четыре, пять.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Не пора ли вынимать?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Немножко приоткрыть рот, спокойно положить язык на нижние зубки и аккуратно покусывать его, а потом пошлепывая его губами, произносить звуки: «пя-пя-пя», включая движения руки. Выполнять по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</w:t>
      </w:r>
      <w:r>
        <w:rPr>
          <w:color w:val="000000"/>
          <w:sz w:val="27"/>
          <w:szCs w:val="27"/>
        </w:rPr>
        <w:t> — кисть руки находится вертикально, пальцы выпрямлены и сомкнуты. Сжимать пальцы в кулак и разжимать при покусывании язычка. При пошлепывании язычка соединять 4 пальчика с большим. Выполнять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24000" cy="1251585"/>
            <wp:effectExtent l="19050" t="0" r="0" b="0"/>
            <wp:docPr id="7" name="Рисунок 6" descr="hello_html_2320f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320f4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734">
        <w:rPr>
          <w:rFonts w:ascii="Arial" w:hAnsi="Arial" w:cs="Arial"/>
          <w:color w:val="000000"/>
        </w:rPr>
        <w:drawing>
          <wp:inline distT="0" distB="0" distL="0" distR="0">
            <wp:extent cx="1491615" cy="1186815"/>
            <wp:effectExtent l="19050" t="0" r="0" b="0"/>
            <wp:docPr id="14" name="Рисунок 7" descr="hello_html_f977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f9776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«Блинчик»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Мы испечь блины решили.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Много теста замесили.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Чтобы было веселей,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Пригласили всех друзей.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  <w:r>
        <w:rPr>
          <w:color w:val="000000"/>
          <w:sz w:val="27"/>
          <w:szCs w:val="27"/>
        </w:rPr>
        <w:t> Улыбнуться, широкий язык лежит неподвижно, не дрожит на нижней губе, касаясь углов рта, верхние зубы видны», включая движения руки. Удерживать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</w:t>
      </w:r>
      <w:r>
        <w:rPr>
          <w:color w:val="000000"/>
          <w:sz w:val="27"/>
          <w:szCs w:val="27"/>
        </w:rPr>
        <w:t> — кисть руки находится горизонтально, ладонью вверх. Пальцы выпрямлены и сомкнуты. Удерживать в таком положении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21378" cy="1769302"/>
            <wp:effectExtent l="19050" t="0" r="2722" b="0"/>
            <wp:docPr id="9" name="Рисунок 9" descr="hello_html_m563a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63a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54" cy="177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«Почистим нижние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зубки»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Каждый день, как и ребята,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Зубки чистят все зверята.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Вправо-влево щётка ходит,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Белизну зубам наводит.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Сделать улыбку, приоткрыть рот,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двигать кончиком языка за нижними зубами влево - вправо, нижняя челюсть не двигается, включая движения руки. Выполнять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вертикально, пальцы сжаты в кулачок. Выпрямить указательный пальчик и выполнять движения вправо влево вслед за язычком. Выполнять 5 -10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14550" cy="1521336"/>
            <wp:effectExtent l="19050" t="0" r="0" b="0"/>
            <wp:docPr id="11" name="Рисунок 11" descr="hello_html_m2740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7407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90" cy="152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«Горка»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Спинка язычка сейчас</w:t>
      </w:r>
      <w:r>
        <w:rPr>
          <w:i/>
          <w:iCs/>
          <w:color w:val="000000"/>
          <w:sz w:val="27"/>
          <w:szCs w:val="27"/>
        </w:rPr>
        <w:br/>
        <w:t>Станет горочкой у нас.</w:t>
      </w:r>
      <w:r>
        <w:rPr>
          <w:i/>
          <w:iCs/>
          <w:color w:val="000000"/>
          <w:sz w:val="27"/>
          <w:szCs w:val="27"/>
        </w:rPr>
        <w:br/>
        <w:t>Ну-ка, горка, поднимись!</w:t>
      </w:r>
      <w:r>
        <w:rPr>
          <w:i/>
          <w:iCs/>
          <w:color w:val="000000"/>
          <w:sz w:val="27"/>
          <w:szCs w:val="27"/>
        </w:rPr>
        <w:br/>
        <w:t>Мы помчимся с горки вниз!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Рот приоткрыть, кончик языка упереть в нижние зубки, спинку языка приподнять, боковые края прижать к верхним коренным зубам, включая движения руки. Удержать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вертикально, пальцы выпрямлены и сомкнуты. На счет «один» согнуть 4 пальца вниз. Удерживать кисть в таком положении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 w:rsidRPr="008E2734">
        <w:rPr>
          <w:rFonts w:ascii="Arial" w:hAnsi="Arial" w:cs="Arial"/>
          <w:color w:val="000000"/>
        </w:rPr>
        <w:drawing>
          <wp:inline distT="0" distB="0" distL="0" distR="0">
            <wp:extent cx="1994807" cy="1611086"/>
            <wp:effectExtent l="19050" t="0" r="5443" b="0"/>
            <wp:docPr id="15" name="Рисунок 13" descr="hello_html_m3eb15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eb15f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94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«Грибок»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На полянке у ручья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Выросла грибов семья.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Таня с Машей в лес пойдут,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Все грибочки соберут.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Улыбнуться, показать зубы, приоткрыть рот и, прижав широкий язык всей плоскостью к нёбу, широко открыть рот, подключая движение руки. Имитация «грибка». Удерживать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вертикально, пальцы выпрямлены и сомкнуты. На счет «один» кисть руки опустить в горизонтальное положение, ладонью вниз. Удерживать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29493" cy="1589315"/>
            <wp:effectExtent l="19050" t="0" r="0" b="0"/>
            <wp:docPr id="21" name="Рисунок 21" descr="hello_html_58b9b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8b9b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2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«Чашечка»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Язычок наш поумнел.</w:t>
      </w:r>
      <w:r>
        <w:rPr>
          <w:i/>
          <w:iCs/>
          <w:color w:val="000000"/>
          <w:sz w:val="27"/>
          <w:szCs w:val="27"/>
        </w:rPr>
        <w:br/>
        <w:t>Чашку сделать он сумел.</w:t>
      </w:r>
      <w:r>
        <w:rPr>
          <w:i/>
          <w:iCs/>
          <w:color w:val="000000"/>
          <w:sz w:val="27"/>
          <w:szCs w:val="27"/>
        </w:rPr>
        <w:br/>
        <w:t>Можно чай туда налить.</w:t>
      </w:r>
      <w:r>
        <w:rPr>
          <w:i/>
          <w:iCs/>
          <w:color w:val="000000"/>
          <w:sz w:val="27"/>
          <w:szCs w:val="27"/>
        </w:rPr>
        <w:br/>
        <w:t>И с конфетами попить.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Рот открыт. Губы в улыбке. Язык высунут. Боковые края и кончик языка подняты, средняя часть спинки языка опущена, прогибается к низу с подключением движения руки. Удержать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горизонтально, ладонью вверх, пальцы сомкнуты и слегка согнуты в нижних фалангах. На счет «один» сомкнутые пальцы согнуть в области нижних и средних фаланг. Удерживать ладонь в форме чашечки под счет от 1 до 5-10.</w:t>
      </w:r>
      <w:r>
        <w:rPr>
          <w:rFonts w:ascii="Arial" w:hAnsi="Arial" w:cs="Arial"/>
          <w:color w:val="000000"/>
        </w:rPr>
        <w:t xml:space="preserve"> 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3013" cy="1861458"/>
            <wp:effectExtent l="19050" t="0" r="0" b="0"/>
            <wp:wrapSquare wrapText="bothSides"/>
            <wp:docPr id="23" name="Рисунок 23" descr="hello_html_59490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94906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13" cy="18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</w:rPr>
        <w:br w:type="textWrapping" w:clear="all"/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«Вкусное варенье»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Губка верхняя в варенье,</w:t>
      </w:r>
      <w:r>
        <w:rPr>
          <w:i/>
          <w:iCs/>
          <w:color w:val="000000"/>
          <w:sz w:val="27"/>
          <w:szCs w:val="27"/>
        </w:rPr>
        <w:br/>
        <w:t>Ах, неаккуратно ел.</w:t>
      </w:r>
      <w:r>
        <w:rPr>
          <w:i/>
          <w:iCs/>
          <w:color w:val="000000"/>
          <w:sz w:val="27"/>
          <w:szCs w:val="27"/>
        </w:rPr>
        <w:br/>
        <w:t>Вот облизывать придётся,</w:t>
      </w:r>
      <w:r>
        <w:rPr>
          <w:i/>
          <w:iCs/>
          <w:color w:val="000000"/>
          <w:sz w:val="27"/>
          <w:szCs w:val="27"/>
        </w:rPr>
        <w:br/>
        <w:t>Будто нету других дел.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Слегка приоткрыть рот и широким передним краем языка облизать верхнюю губу, делая движение языком сверху вниз, но не из стороны в сторону, включая движение руки. Выполнять от 1 до5-10 раз.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горизонтально, ладонью вверх, пальцы выпрямлены и сомкнуты. Сгибать 4 пальчика по направлению к ладони, вслед за движением язычка. Выполнять от 1 до 5-10 раз.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99607" cy="1619628"/>
            <wp:effectExtent l="19050" t="0" r="5443" b="0"/>
            <wp:docPr id="25" name="Рисунок 25" descr="hello_html_m429aa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29aa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76" cy="162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«Пароход гудит»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Отплывает пароход</w:t>
      </w:r>
      <w:r>
        <w:rPr>
          <w:i/>
          <w:iCs/>
          <w:color w:val="000000"/>
          <w:sz w:val="27"/>
          <w:szCs w:val="27"/>
        </w:rPr>
        <w:br/>
        <w:t>Ы-Ы-Ы-Ы</w:t>
      </w:r>
      <w:r>
        <w:rPr>
          <w:i/>
          <w:iCs/>
          <w:color w:val="000000"/>
          <w:sz w:val="27"/>
          <w:szCs w:val="27"/>
        </w:rPr>
        <w:br/>
        <w:t>Набирает он свой ход.</w:t>
      </w:r>
      <w:r>
        <w:rPr>
          <w:i/>
          <w:iCs/>
          <w:color w:val="000000"/>
          <w:sz w:val="27"/>
          <w:szCs w:val="27"/>
        </w:rPr>
        <w:br/>
        <w:t>Ы-Ы-Ы-Ы</w:t>
      </w:r>
      <w:r>
        <w:rPr>
          <w:i/>
          <w:iCs/>
          <w:color w:val="000000"/>
          <w:sz w:val="27"/>
          <w:szCs w:val="27"/>
        </w:rPr>
        <w:br/>
        <w:t>Он в гудок гудит, гудит</w:t>
      </w:r>
      <w:r>
        <w:rPr>
          <w:i/>
          <w:iCs/>
          <w:color w:val="000000"/>
          <w:sz w:val="27"/>
          <w:szCs w:val="27"/>
        </w:rPr>
        <w:br/>
        <w:t>Ы-Ы-Ы-Ы</w:t>
      </w:r>
      <w:r>
        <w:rPr>
          <w:i/>
          <w:iCs/>
          <w:color w:val="000000"/>
          <w:sz w:val="27"/>
          <w:szCs w:val="27"/>
        </w:rPr>
        <w:br/>
        <w:t>«Путь счастливый говорит»</w:t>
      </w:r>
      <w:r>
        <w:rPr>
          <w:i/>
          <w:iCs/>
          <w:color w:val="000000"/>
          <w:sz w:val="27"/>
          <w:szCs w:val="27"/>
        </w:rPr>
        <w:br/>
        <w:t>Ы-Ы-Ы-Ы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Слегка улыбнуться, высунуть язык, зажать его зубами и петь звук «ы»: «ы-ы-ы» (пароход гудит). Включая движение руки. Удерживать под счет от 1 до 5-10.Выполнять 5-6 раз.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горизонтально ладонью вниз, пальцы выпрямлены и сомкнуты, На счет «один» кисть руки с сомкнутыми пальцами поднять вверх и немного выгнуть. Удерживать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-573405</wp:posOffset>
            </wp:positionH>
            <wp:positionV relativeFrom="margin">
              <wp:posOffset>3405505</wp:posOffset>
            </wp:positionV>
            <wp:extent cx="2035175" cy="1588770"/>
            <wp:effectExtent l="19050" t="0" r="3175" b="0"/>
            <wp:wrapSquare wrapText="bothSides"/>
            <wp:docPr id="16" name="Рисунок 31" descr="hello_html_mb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b40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noProof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noProof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noProof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noProof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noProof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«Индюк»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Рассердился наш индюк,</w:t>
      </w:r>
    </w:p>
    <w:p w:rsidR="00FE1797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 xml:space="preserve">                                                       </w:t>
      </w:r>
      <w:r w:rsidR="00FE1797">
        <w:rPr>
          <w:i/>
          <w:iCs/>
          <w:color w:val="000000"/>
          <w:sz w:val="27"/>
          <w:szCs w:val="27"/>
        </w:rPr>
        <w:t>Не пустил играть на луг.</w:t>
      </w:r>
    </w:p>
    <w:p w:rsidR="00FE1797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 xml:space="preserve">                                                     </w:t>
      </w:r>
      <w:r w:rsidR="00FE1797">
        <w:rPr>
          <w:i/>
          <w:iCs/>
          <w:color w:val="000000"/>
          <w:sz w:val="27"/>
          <w:szCs w:val="27"/>
        </w:rPr>
        <w:t>Он прогнал всех со двора,</w:t>
      </w:r>
    </w:p>
    <w:p w:rsidR="00FE1797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 xml:space="preserve">                                           </w:t>
      </w:r>
      <w:r w:rsidR="00FE1797">
        <w:rPr>
          <w:i/>
          <w:iCs/>
          <w:color w:val="000000"/>
          <w:sz w:val="27"/>
          <w:szCs w:val="27"/>
        </w:rPr>
        <w:t>Разбегайся детвора.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Приоткрыть рот, положить язык на верхнюю губу и производить движения широким передним краем языка по верхней губе вперед и назад. Сначала производить медленные движения, потом убыстрить темп, пока не послышится бл-бл. Подключая движения руки. Выполнять 5-10 сек.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горизонтально, ладонью вверх, пальцы выпрямлены и сомкнуты. Сгибать 4 пальчика вверх, вслед за движениемязычка. Выполнять от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2893" cy="1686218"/>
            <wp:effectExtent l="19050" t="0" r="0" b="0"/>
            <wp:docPr id="33" name="Рисунок 33" descr="hello_html_2675b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675b8a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72" cy="168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«Качели»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На качелях я лечу:</w:t>
      </w:r>
      <w:r>
        <w:rPr>
          <w:i/>
          <w:iCs/>
          <w:color w:val="000000"/>
          <w:sz w:val="27"/>
          <w:szCs w:val="27"/>
        </w:rPr>
        <w:br/>
        <w:t>Вверх – вниз, вверх – вниз.</w:t>
      </w:r>
      <w:r>
        <w:rPr>
          <w:i/>
          <w:iCs/>
          <w:color w:val="000000"/>
          <w:sz w:val="27"/>
          <w:szCs w:val="27"/>
        </w:rPr>
        <w:br/>
        <w:t>Я пою, лечу, кричу:</w:t>
      </w:r>
      <w:r>
        <w:rPr>
          <w:i/>
          <w:iCs/>
          <w:color w:val="000000"/>
          <w:sz w:val="27"/>
          <w:szCs w:val="27"/>
        </w:rPr>
        <w:br/>
        <w:t>Вверх – вниз, вверх – вниз.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Улыбнуться, показать зубы, приоткрыть рот, положить широкий язык за нижние зубы (с внутренней стороны) и удерживать в таком положении под счет от 1 до 5. Так поочередно менять положение языка, подключая движения руки. Выполнять от 1 до 5-10 раз. 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 xml:space="preserve"> кисть руки находится горизонтально, ладонью вниз, пальцы выпрямлены и сомкнуты. По команде поднимать пальчики вверх и опускать вниз «вверх-вниз».Выполнять 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 1 до 5-10 раз.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 w:rsidRPr="00FE1797">
        <w:rPr>
          <w:rFonts w:ascii="Arial" w:hAnsi="Arial" w:cs="Arial"/>
          <w:noProof/>
          <w:color w:val="000000"/>
        </w:rPr>
        <w:drawing>
          <wp:inline distT="0" distB="0" distL="0" distR="0">
            <wp:extent cx="2242638" cy="1441222"/>
            <wp:effectExtent l="19050" t="0" r="5262" b="0"/>
            <wp:docPr id="3" name="Рисунок 36" descr="hello_html_mffb9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ffb97a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18" cy="14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797">
        <w:rPr>
          <w:rFonts w:ascii="Arial" w:hAnsi="Arial" w:cs="Arial"/>
          <w:noProof/>
          <w:color w:val="000000"/>
        </w:rPr>
        <w:drawing>
          <wp:inline distT="0" distB="0" distL="0" distR="0">
            <wp:extent cx="2153669" cy="1445672"/>
            <wp:effectExtent l="19050" t="0" r="0" b="0"/>
            <wp:docPr id="12" name="Рисунок 35" descr="hello_html_m9852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98523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46" cy="144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«Иголочка»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Улыбаюсь: вот шутник,</w:t>
      </w:r>
      <w:r>
        <w:rPr>
          <w:i/>
          <w:iCs/>
          <w:color w:val="000000"/>
          <w:sz w:val="27"/>
          <w:szCs w:val="27"/>
        </w:rPr>
        <w:br/>
        <w:t>Узким-узким стал язык.</w:t>
      </w:r>
      <w:r>
        <w:rPr>
          <w:i/>
          <w:iCs/>
          <w:color w:val="000000"/>
          <w:sz w:val="27"/>
          <w:szCs w:val="27"/>
        </w:rPr>
        <w:br/>
        <w:t>Меж зубами, как сучок,</w:t>
      </w:r>
      <w:r>
        <w:rPr>
          <w:i/>
          <w:iCs/>
          <w:color w:val="000000"/>
          <w:sz w:val="27"/>
          <w:szCs w:val="27"/>
        </w:rPr>
        <w:br/>
        <w:t>Вылез длинный язычок.</w:t>
      </w:r>
      <w:r>
        <w:rPr>
          <w:rFonts w:ascii="Arial" w:hAnsi="Arial" w:cs="Arial"/>
          <w:color w:val="000000"/>
        </w:rPr>
        <w:t xml:space="preserve"> 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Открыть рот, язык высунуть как можно дальше, напрячь его, сделать узким и удерживать в таком положении под счёт от 1 до 10. Подключая движения руки.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горизонтально, ладонью вниз, пальцы выпрямлены и сомкнуты. На счет «один» сомкнуть в кулак пальцы, оставить выпрямленным лишь указательный палец. Выполнять под счет от 1 до 1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16298" cy="1763486"/>
            <wp:effectExtent l="19050" t="0" r="7802" b="0"/>
            <wp:docPr id="38" name="Рисунок 38" descr="hello_html_m2740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74076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0E659F" w:rsidRDefault="000E659F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7"/>
          <w:szCs w:val="27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«Маляр»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Язычок наш – кисточка, нёбо – потолок.</w:t>
      </w:r>
      <w:r>
        <w:rPr>
          <w:i/>
          <w:iCs/>
          <w:color w:val="000000"/>
          <w:sz w:val="27"/>
          <w:szCs w:val="27"/>
        </w:rPr>
        <w:br/>
        <w:t>Белит нёбо кисточка за мазком, мазок.</w:t>
      </w:r>
      <w:r>
        <w:rPr>
          <w:i/>
          <w:iCs/>
          <w:color w:val="000000"/>
          <w:sz w:val="27"/>
          <w:szCs w:val="27"/>
        </w:rPr>
        <w:br/>
        <w:t>Сделано немало, кисточка устала.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Улыбнуться, открыть рот и "погладить" кончиком языка нёбо, делая движения языком вперед-назад. Подключая движение руки. Выполнять 5-10 раз.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находится горизонтально, ладонью вверх, пальцы выпрямлены и сомкнуты. Сгибать пальцы по направлению к плечу и от него, вслед за движением язычка. Выполнять 5-10 раз.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45178" cy="1466820"/>
            <wp:effectExtent l="19050" t="0" r="2722" b="0"/>
            <wp:docPr id="40" name="Рисунок 40" descr="hello_html_m1f8e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f8e6cf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2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«Барабанщик – дятел»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Дятел, дятел тук-тук-тук.</w:t>
      </w:r>
      <w:r>
        <w:rPr>
          <w:i/>
          <w:iCs/>
          <w:color w:val="000000"/>
          <w:sz w:val="27"/>
          <w:szCs w:val="27"/>
        </w:rPr>
        <w:br/>
        <w:t>Д-Д-Д-Д</w:t>
      </w:r>
      <w:r>
        <w:rPr>
          <w:i/>
          <w:iCs/>
          <w:color w:val="000000"/>
          <w:sz w:val="27"/>
          <w:szCs w:val="27"/>
        </w:rPr>
        <w:br/>
        <w:t>Ты чего стучишь, мой друг!</w:t>
      </w:r>
      <w:r>
        <w:rPr>
          <w:i/>
          <w:iCs/>
          <w:color w:val="000000"/>
          <w:sz w:val="27"/>
          <w:szCs w:val="27"/>
        </w:rPr>
        <w:br/>
        <w:t>Д-Д-Д-Д</w:t>
      </w:r>
      <w:r>
        <w:rPr>
          <w:i/>
          <w:iCs/>
          <w:color w:val="000000"/>
          <w:sz w:val="27"/>
          <w:szCs w:val="27"/>
        </w:rPr>
        <w:br/>
        <w:t>-Я не зря во рту стучу</w:t>
      </w:r>
      <w:r>
        <w:rPr>
          <w:i/>
          <w:iCs/>
          <w:color w:val="000000"/>
          <w:sz w:val="27"/>
          <w:szCs w:val="27"/>
        </w:rPr>
        <w:br/>
        <w:t>Д-Д-Д-Д</w:t>
      </w:r>
      <w:r>
        <w:rPr>
          <w:i/>
          <w:iCs/>
          <w:color w:val="000000"/>
          <w:sz w:val="27"/>
          <w:szCs w:val="27"/>
        </w:rPr>
        <w:br/>
        <w:t>Звукам правильным учу.</w:t>
      </w:r>
      <w:r>
        <w:rPr>
          <w:i/>
          <w:iCs/>
          <w:color w:val="000000"/>
          <w:sz w:val="27"/>
          <w:szCs w:val="27"/>
        </w:rPr>
        <w:br/>
        <w:t>Д-Д-Д-Д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Улыбнуться, открыть рот и постучать кончиком языка по верхним альвеолам, многократно и отчетливо произнося звук "д". Сначала звук "д" произносить медленно, постепенно увеличивать темп. Подключая движение руки. Выполнять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кисти руки находится параллельно друг другу, пальцы левой руки выпрямлены и сомкнуты. Пальцы правой руки сжаты в кулачок. Стучать кулачком по ладони левой руки. Выполнять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09207" cy="1567543"/>
            <wp:effectExtent l="19050" t="0" r="5443" b="0"/>
            <wp:docPr id="44" name="Рисунок 44" descr="hello_html_m7f7a0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f7a0c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54" cy="157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«Лошадка»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Скачет белая лошадка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По дорожке ровной, гладкой.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Цок да цок - стучат копытца,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Далеко лошадка мчится.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Улыбнуться, показать зубы, приоткрыть рот и пощелкать кончиком языка (как лошадка цокает копытами), подключая движения руки. Выполнять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кисть руки лежит ладонью на столе, при щелчке язычка стучать ладонью по столу. Выполнять 5-10 секунд.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 w:rsidRPr="00552799">
        <w:rPr>
          <w:rFonts w:ascii="Arial" w:hAnsi="Arial" w:cs="Arial"/>
          <w:color w:val="000000"/>
        </w:rPr>
        <w:drawing>
          <wp:inline distT="0" distB="0" distL="0" distR="0">
            <wp:extent cx="2596982" cy="1458686"/>
            <wp:effectExtent l="19050" t="0" r="0" b="0"/>
            <wp:docPr id="26" name="Рисунок 48" descr="hello_html_m5e22f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5e22f2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12" cy="1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«Гармошка»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Присосу язык на нёбо,</w:t>
      </w:r>
      <w:r>
        <w:rPr>
          <w:i/>
          <w:iCs/>
          <w:color w:val="000000"/>
          <w:sz w:val="27"/>
          <w:szCs w:val="27"/>
        </w:rPr>
        <w:br/>
        <w:t>А теперь смотрите в оба:</w:t>
      </w:r>
      <w:r>
        <w:rPr>
          <w:i/>
          <w:iCs/>
          <w:color w:val="000000"/>
          <w:sz w:val="27"/>
          <w:szCs w:val="27"/>
        </w:rPr>
        <w:br/>
        <w:t>Ходит челюсть вверх и вниз –</w:t>
      </w:r>
      <w:r>
        <w:rPr>
          <w:i/>
          <w:iCs/>
          <w:color w:val="000000"/>
          <w:sz w:val="27"/>
          <w:szCs w:val="27"/>
        </w:rPr>
        <w:br/>
        <w:t>У неё такой круиз.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Инструкция: </w:t>
      </w:r>
      <w:r>
        <w:rPr>
          <w:color w:val="000000"/>
          <w:sz w:val="27"/>
          <w:szCs w:val="27"/>
        </w:rPr>
        <w:t>Улыбнуться, открыть рот, присосать язык к нёбу, открывать и закрывать рот. Постепенно надо раскрывать рот всё шире и дольше удерживать язык в верхнем положении, подключая движения руки. Выполнять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Исходное положение —</w:t>
      </w:r>
      <w:r>
        <w:rPr>
          <w:color w:val="000000"/>
          <w:sz w:val="27"/>
          <w:szCs w:val="27"/>
        </w:rPr>
        <w:t> кисти руки находится параллельно друг другу, пальцы левой и правой руки выпрямлены и сомкнуты. На счет «один» ладони приближаются друг к другу и отдаляются. Выполнять под счет от 1 до 5-10.</w:t>
      </w: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</w:p>
    <w:p w:rsidR="00FE1797" w:rsidRDefault="00FE1797" w:rsidP="00FE1797">
      <w:pPr>
        <w:pStyle w:val="a5"/>
        <w:shd w:val="clear" w:color="auto" w:fill="FFFFFF"/>
        <w:spacing w:before="0" w:beforeAutospacing="0" w:after="0" w:afterAutospacing="0"/>
        <w:ind w:left="-141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15293" cy="1796143"/>
            <wp:effectExtent l="19050" t="0" r="0" b="0"/>
            <wp:docPr id="50" name="Рисунок 50" descr="hello_html_m4ae2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4ae2886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89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97" w:rsidRDefault="00FE1797" w:rsidP="00FE1797"/>
    <w:p w:rsidR="007774C6" w:rsidRPr="007774C6" w:rsidRDefault="007774C6" w:rsidP="007774C6">
      <w:pPr>
        <w:ind w:left="-1701" w:hanging="1701"/>
        <w:rPr>
          <w:rFonts w:ascii="Times New Roman" w:hAnsi="Times New Roman" w:cs="Times New Roman"/>
          <w:sz w:val="28"/>
          <w:szCs w:val="28"/>
        </w:rPr>
      </w:pPr>
    </w:p>
    <w:sectPr w:rsidR="007774C6" w:rsidRPr="007774C6" w:rsidSect="002F0F56">
      <w:pgSz w:w="11906" w:h="16838"/>
      <w:pgMar w:top="1134" w:right="850" w:bottom="1134" w:left="2835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08B" w:rsidRDefault="009F008B" w:rsidP="00FE1797">
      <w:pPr>
        <w:spacing w:after="0" w:line="240" w:lineRule="auto"/>
      </w:pPr>
      <w:r>
        <w:separator/>
      </w:r>
    </w:p>
  </w:endnote>
  <w:endnote w:type="continuationSeparator" w:id="1">
    <w:p w:rsidR="009F008B" w:rsidRDefault="009F008B" w:rsidP="00FE1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08B" w:rsidRDefault="009F008B" w:rsidP="00FE1797">
      <w:pPr>
        <w:spacing w:after="0" w:line="240" w:lineRule="auto"/>
      </w:pPr>
      <w:r>
        <w:separator/>
      </w:r>
    </w:p>
  </w:footnote>
  <w:footnote w:type="continuationSeparator" w:id="1">
    <w:p w:rsidR="009F008B" w:rsidRDefault="009F008B" w:rsidP="00FE1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74C6"/>
    <w:rsid w:val="000E659F"/>
    <w:rsid w:val="002F0F56"/>
    <w:rsid w:val="007774C6"/>
    <w:rsid w:val="009F008B"/>
    <w:rsid w:val="00FE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4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E1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797"/>
  </w:style>
  <w:style w:type="paragraph" w:styleId="a8">
    <w:name w:val="footer"/>
    <w:basedOn w:val="a"/>
    <w:link w:val="a9"/>
    <w:uiPriority w:val="99"/>
    <w:semiHidden/>
    <w:unhideWhenUsed/>
    <w:rsid w:val="00FE1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E17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2019-04-21T13:51:00Z</dcterms:created>
  <dcterms:modified xsi:type="dcterms:W3CDTF">2019-04-21T14:26:00Z</dcterms:modified>
</cp:coreProperties>
</file>