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54" w:rsidRDefault="00337F34" w:rsidP="00E92D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«Применение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кейс-технологии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работе с детьми дошкольного возраста»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Одой из новых и эффективных технологий развития способности нестандартно мыслить является решение проблемных ситуаций с использованием </w:t>
      </w:r>
      <w:r w:rsidRPr="00E9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кейсов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9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Кейс-технология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интерактивная технология для краткосрочного обучения детей на основе реальных или вымышленных ситуаций, направленная не столько на освоение знаний, сколько на формирование у </w:t>
      </w:r>
      <w:r w:rsidRPr="00E9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качеств и умений, таких как аналитические умения (классифицировать, представлять свой взгляд на решен</w:t>
      </w:r>
      <w:r w:rsidR="0018127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проблемы), социальные умения (оценивать поведение детей),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слушать, поддерживать чужое мнение, коммуникативные умения (вести дискуссию, защищать собственную точку зрения, убеждать, умственные</w:t>
      </w:r>
      <w:proofErr w:type="gramEnd"/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сенсорные и речевые способности. </w:t>
      </w:r>
    </w:p>
    <w:p w:rsid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главная цель </w:t>
      </w:r>
      <w:proofErr w:type="spellStart"/>
      <w:proofErr w:type="gramStart"/>
      <w:r w:rsidRPr="00E9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кейс-технологии</w:t>
      </w:r>
      <w:proofErr w:type="spellEnd"/>
      <w:proofErr w:type="gramEnd"/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развитие способности анализировать различные ситуации </w:t>
      </w:r>
      <w:r w:rsidRPr="00E92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(проблемы)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находить их решение.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E92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Развивать у детей способность </w:t>
      </w:r>
      <w:r w:rsidRPr="00E92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работать с информацией</w:t>
      </w:r>
      <w:r w:rsidRPr="00E9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(анализ, классификация проблемы, т. е. находить решение конкретной проблемы).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связную, грамматически правильную речь.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речевое творчество.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аналитическое, творческое мышление.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Формировать навыки коммуникативного взаимодействия.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Использовать приобретенные в процессе решения </w:t>
      </w:r>
      <w:r w:rsidRPr="00E9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кейса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и навыки в жизненных ситуациях.</w:t>
      </w:r>
    </w:p>
    <w:p w:rsidR="00E92D54" w:rsidRDefault="00CF1CEF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2D54"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Раскрывать способности детей, создавать благоприятные условия для реализации этих способностей. </w:t>
      </w:r>
    </w:p>
    <w:p w:rsidR="00CF1CEF" w:rsidRPr="00E92D54" w:rsidRDefault="00CF1CEF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метода образуется от латинского термина </w:t>
      </w:r>
      <w:r w:rsidRPr="00E92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E92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casus</w:t>
      </w:r>
      <w:proofErr w:type="spellEnd"/>
      <w:r w:rsidRPr="00E92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переводится как необычный, запутанный случай. По другой версии это название образовано от английского слова </w:t>
      </w:r>
      <w:r w:rsidRPr="00E92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E92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case</w:t>
      </w:r>
      <w:proofErr w:type="spellEnd"/>
      <w:r w:rsidRPr="00E92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портфель, чемоданчик.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Кейс-технология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 – это ряд определенных учебных ситуаций, которые специально </w:t>
      </w:r>
      <w:r w:rsidRPr="00181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разработаны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фактического материала для дальнейшего их разбора в рамках образовательной деятельности. В процессе рассмотрения этих ситуаций </w:t>
      </w:r>
      <w:r w:rsidRPr="00181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дошкольники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осваивают командную </w:t>
      </w:r>
      <w:r w:rsidRPr="00181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</w:t>
      </w:r>
      <w:r w:rsidRPr="0018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 анализировать, принимать решения.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метод может </w:t>
      </w:r>
      <w:r w:rsidRPr="00181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применяться в работе с детьми любого дошкольного возраста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F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начинать с младшей группы. 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нужно для того, чтобы дети накапливали визуальный и эмоциональный </w:t>
      </w:r>
      <w:r w:rsidRPr="00181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учились общаться.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освоения </w:t>
      </w:r>
      <w:proofErr w:type="spellStart"/>
      <w:proofErr w:type="gramStart"/>
      <w:r w:rsidRPr="00E9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кейс-технологий</w:t>
      </w:r>
      <w:proofErr w:type="spellEnd"/>
      <w:proofErr w:type="gramEnd"/>
      <w:r w:rsidRPr="00E9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дети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-научатся получать необходимую информацию в общении;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-смогут соотносить свои устремления с интересами других;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-научатся доказывать свою точку зрения, аргументировать ответ, формулировать вопрос, участвовать в дискуссии;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-научатся отстаивать свою точку зрения;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-смогут принимать помощь.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spellStart"/>
      <w:proofErr w:type="gramStart"/>
      <w:r w:rsidRPr="00E9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кейс-технологии</w:t>
      </w:r>
      <w:proofErr w:type="spellEnd"/>
      <w:proofErr w:type="gramEnd"/>
      <w:r w:rsidR="00181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2D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формируют навыки коммуникативного воздействия детей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смогут </w:t>
      </w:r>
      <w:r w:rsidRPr="00E9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работать в команде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смогут вести диалог </w:t>
      </w:r>
      <w:proofErr w:type="gramStart"/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сверстниками;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смогут адекватно реагировать в конфликтных ситуациях;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обеспечится взаимосвязь с жизнью и игрой ребенка;</w:t>
      </w:r>
    </w:p>
    <w:p w:rsid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смогут </w:t>
      </w:r>
      <w:r w:rsidRPr="00E9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применять самостоятельно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помощи взрослого полученные знания в реальной жизни без затруднений.</w:t>
      </w:r>
    </w:p>
    <w:p w:rsidR="00CF1CEF" w:rsidRPr="00E92D54" w:rsidRDefault="00CF1CEF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="00CF1C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ля решения проблемных ситуаций </w:t>
      </w:r>
      <w:r w:rsidRPr="00E92D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использую</w:t>
      </w:r>
      <w:r w:rsidR="00CF1C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тся</w:t>
      </w:r>
      <w:r w:rsidRPr="00E92D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следующие этапы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этап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знакомств</w:t>
      </w:r>
      <w:r w:rsidR="00CF1CE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 ситуацией, ее особенностями (</w:t>
      </w:r>
      <w:r w:rsidR="00CF1CEF"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видит иллюстрацию и рассматривает её</w:t>
      </w:r>
      <w:r w:rsidR="00CF1C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Второй этап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выделение основной проблемы </w:t>
      </w:r>
      <w:r w:rsidRPr="00E92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CF1C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F1CEF"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ебёнок должен </w:t>
      </w:r>
      <w:r w:rsidR="00CF1CEF" w:rsidRPr="00CF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увидеть</w:t>
      </w:r>
      <w:r w:rsidR="00CF1CEF"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за проблема изображена на иллюстрации</w:t>
      </w:r>
      <w:r w:rsidR="00CF1CE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Третий этап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предположение </w:t>
      </w:r>
      <w:proofErr w:type="gramStart"/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</w:t>
      </w:r>
      <w:proofErr w:type="gramEnd"/>
      <w:r w:rsidR="00CF1C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C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почему? и</w:t>
      </w:r>
      <w:r w:rsidRPr="00E92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з-за чего?</w:t>
      </w:r>
      <w:r w:rsidR="00CF1C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CF1C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E92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акие</w:t>
      </w:r>
      <w:proofErr w:type="gramEnd"/>
      <w:r w:rsidRPr="00E92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могут быть последствия</w:t>
      </w:r>
      <w:r w:rsidR="00CF1C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Четвертый этап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анализ последствий </w:t>
      </w:r>
      <w:r w:rsidR="00CF1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того или иного решени</w:t>
      </w:r>
      <w:proofErr w:type="gramStart"/>
      <w:r w:rsidR="00CF1CEF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="00CF1C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F1CEF"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выход можно найти из сложившейся проблемной ситуации? </w:t>
      </w:r>
      <w:proofErr w:type="gramStart"/>
      <w:r w:rsidR="00CF1CEF"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Предположите свои варианты решения исходя</w:t>
      </w:r>
      <w:r w:rsidR="00CF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данной ситуации).</w:t>
      </w:r>
      <w:proofErr w:type="gramEnd"/>
    </w:p>
    <w:p w:rsid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Пятый этап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 </w:t>
      </w:r>
      <w:r w:rsidRPr="00E9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кейса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предложение одного или нескольких вариантов </w:t>
      </w:r>
      <w:r w:rsidRPr="00E92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(последовательности действий)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CEF" w:rsidRPr="00E92D54" w:rsidRDefault="00CF1CEF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54" w:rsidRPr="00E92D54" w:rsidRDefault="00CF1CEF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E92D54" w:rsidRPr="00CF1C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иды</w:t>
      </w:r>
      <w:r w:rsidR="00E92D54"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D54" w:rsidRPr="00E9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 – технологии</w:t>
      </w:r>
      <w:r w:rsidR="00E92D54"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2D54" w:rsidRPr="00CF1CEF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Кейс – иллюстрации</w:t>
      </w:r>
      <w:r w:rsidRPr="00CF1C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2D54" w:rsidRPr="00CF1CEF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 – </w:t>
      </w:r>
      <w:r w:rsidRPr="00CF1C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кейс</w:t>
      </w:r>
      <w:r w:rsidRPr="00CF1C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Проигрывание ролей </w:t>
      </w:r>
      <w:r w:rsidRPr="00E92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(ролевое проектирование)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конкретных ситуаций</w:t>
      </w:r>
    </w:p>
    <w:p w:rsidR="00CF1CEF" w:rsidRPr="00E92D54" w:rsidRDefault="00CF1CEF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Проигрывание ролей </w:t>
      </w:r>
      <w:r w:rsidRPr="00E92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(ролевое проектирование его ещё называют)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Проигрывание </w:t>
      </w:r>
      <w:proofErr w:type="gramStart"/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ролей</w:t>
      </w:r>
      <w:proofErr w:type="gramEnd"/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когда кто – то берет на себя </w:t>
      </w:r>
      <w:proofErr w:type="gramStart"/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 роль и проигрывает её.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Медведь</w:t>
      </w:r>
      <w:r w:rsidR="00A640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(воспитатель)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Ой-ой-ой, какой же я больной.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Болит живот и голова,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Болят и лапки, хвостик,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Болят и зубы у меня –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больной совсем уж я.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А теперь дайте совет медведю как укрепить и сохранить здоровье. Что нужно делать, чтобы не болеть? </w:t>
      </w:r>
      <w:r w:rsidRPr="00E92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</w:t>
      </w:r>
      <w:r w:rsidR="00A640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сные жители дают советы </w:t>
      </w:r>
      <w:proofErr w:type="spellStart"/>
      <w:proofErr w:type="gramStart"/>
      <w:r w:rsidR="00A640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медведю-дети</w:t>
      </w:r>
      <w:proofErr w:type="spellEnd"/>
      <w:proofErr w:type="gramEnd"/>
      <w:r w:rsidRPr="00E92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Медведь подводит итог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Спасибо, вам ребята, теперь я знаю, что бы быть здоровым нужно…. </w:t>
      </w:r>
      <w:r w:rsidRPr="00E92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(что предложат перечислить)</w:t>
      </w:r>
    </w:p>
    <w:p w:rsidR="00A640B8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Кейс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проигрывание ролей - эта та же сюжетно – ролевая игра, только с проблемой, если игру мы просто проигрываем, то </w:t>
      </w:r>
      <w:r w:rsidRPr="00E9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детям вспомнить полученные знания и </w:t>
      </w:r>
      <w:r w:rsidRPr="00E9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применить их на практике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</w:t>
      </w:r>
      <w:r w:rsidR="00181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онкретных ситуаций</w:t>
      </w:r>
    </w:p>
    <w:p w:rsid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ситуации – это ситуация, которая произошла конкретно на месте, в которой подробно все разбирают, анализируют и приходят к решению. </w:t>
      </w:r>
      <w:r w:rsidRPr="00E92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Например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92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(случай мальчик строил дом – другой подошел</w:t>
      </w:r>
      <w:r w:rsidR="001812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E92D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сломал)</w:t>
      </w: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1278" w:rsidRPr="00E92D54" w:rsidRDefault="00181278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54" w:rsidRPr="00E92D54" w:rsidRDefault="00E92D54" w:rsidP="00E92D54">
      <w:pPr>
        <w:pStyle w:val="4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54">
        <w:rPr>
          <w:rFonts w:ascii="Times New Roman" w:hAnsi="Times New Roman" w:cs="Times New Roman"/>
          <w:sz w:val="28"/>
          <w:szCs w:val="28"/>
        </w:rPr>
        <w:t>Сюжетно-ролевая игра «Детский сад»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rStyle w:val="a4"/>
          <w:i/>
          <w:iCs/>
          <w:sz w:val="28"/>
          <w:szCs w:val="28"/>
        </w:rPr>
        <w:t>Цель:</w:t>
      </w:r>
      <w:r w:rsidRPr="00E92D54">
        <w:rPr>
          <w:i/>
          <w:iCs/>
          <w:sz w:val="28"/>
          <w:szCs w:val="28"/>
        </w:rPr>
        <w:t xml:space="preserve"> </w:t>
      </w:r>
      <w:r w:rsidRPr="00E92D54">
        <w:rPr>
          <w:sz w:val="28"/>
          <w:szCs w:val="28"/>
        </w:rPr>
        <w:t>формирование первичных представлений и положительного отношения к профессии воспитателя, другим профессиям дошкольных работников, детскому саду как ближайшему социуму, создание положительного эмоционального настроя у детей.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>Проблемные ситуации: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>1) Мальчик плачет, не хочет заходить в садик утром. Мама переживает.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>Воспитатель предлагает для себя роль этого мальчика. А детям исполнить роли персонала группы, родителей и воспитанников группы. Действие может разворачиваться по следующему диалогу: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>– Здравствуй, мальчик! Как тебя зовут? Давай познакомимся. Меня зовут Саша. А вас? (Дети называют имена своих персонажей)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>– Почему ты плачешь? (Не хочу в садик)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 xml:space="preserve">– А что тебе не нравится в садике? (Не </w:t>
      </w:r>
      <w:proofErr w:type="gramStart"/>
      <w:r w:rsidRPr="00E92D54">
        <w:rPr>
          <w:sz w:val="28"/>
          <w:szCs w:val="28"/>
        </w:rPr>
        <w:t>хочу</w:t>
      </w:r>
      <w:proofErr w:type="gramEnd"/>
      <w:r w:rsidRPr="00E92D54">
        <w:rPr>
          <w:sz w:val="28"/>
          <w:szCs w:val="28"/>
        </w:rPr>
        <w:t xml:space="preserve"> есть кашу)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>– Каша невкусная? (Не знаю)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>– Давай вместе попробуем кашу, если не понравится, ты мне скажешь.</w:t>
      </w:r>
    </w:p>
    <w:p w:rsid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>– Понравилась? (Да) тогда предлагаю устроить конкурс на самую чистую тарелку, кто съест всё до конца.</w:t>
      </w:r>
    </w:p>
    <w:p w:rsidR="00181278" w:rsidRPr="00E92D54" w:rsidRDefault="00181278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>2) После завтрака дети самостоятельно играли с игрушками. Мальчик обидел девочку, толкнул и отнял игрушку, девочка плачет (провести воспитателю беседу с мальчиком, подвести его к пониманию мирного разрешения конфликта, попросить прощения, другие дети помогают их примирить).</w:t>
      </w:r>
    </w:p>
    <w:p w:rsidR="00181278" w:rsidRPr="00E92D54" w:rsidRDefault="00181278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2D54" w:rsidRPr="00E92D54" w:rsidRDefault="00E92D54" w:rsidP="00E92D54">
      <w:pPr>
        <w:pStyle w:val="4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54">
        <w:rPr>
          <w:rFonts w:ascii="Times New Roman" w:hAnsi="Times New Roman" w:cs="Times New Roman"/>
          <w:sz w:val="28"/>
          <w:szCs w:val="28"/>
        </w:rPr>
        <w:t>Сюжетно-ролевая игра «День рождения»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rStyle w:val="a4"/>
          <w:i/>
          <w:iCs/>
          <w:sz w:val="28"/>
          <w:szCs w:val="28"/>
        </w:rPr>
        <w:t>Цель:</w:t>
      </w:r>
      <w:r w:rsidRPr="00E92D54">
        <w:rPr>
          <w:sz w:val="28"/>
          <w:szCs w:val="28"/>
        </w:rPr>
        <w:t xml:space="preserve"> формирование умения благодарить как составляющей нравственного развития человека и этикетного поведения.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>Проблемные ситуации:</w:t>
      </w:r>
    </w:p>
    <w:p w:rsidR="00E92D54" w:rsidRDefault="00E92D54" w:rsidP="0018127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>У куклы Маши сегодня вечером будет день рождения. Она хочет пригласить друзей к себе домой на праздник. Как это сделать? (Обзвонить всех своих друзей и отпросить их у родителей, написать и разослать приглашения)</w:t>
      </w:r>
    </w:p>
    <w:p w:rsidR="00181278" w:rsidRDefault="00181278" w:rsidP="0018127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81278" w:rsidRDefault="00181278" w:rsidP="0018127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181278" w:rsidRPr="00E92D54" w:rsidRDefault="00181278" w:rsidP="00181278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E92D54" w:rsidRDefault="00E92D54" w:rsidP="0018127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lastRenderedPageBreak/>
        <w:t>Приглашённые гости на праздник готовят подарки (художественная продуктивная деятельность по изготовлению подарков, разучивание поздравлений, гости готовят номера для праздничного концерта для именинницы).</w:t>
      </w:r>
    </w:p>
    <w:p w:rsidR="00181278" w:rsidRPr="00E92D54" w:rsidRDefault="00181278" w:rsidP="00181278">
      <w:pPr>
        <w:pStyle w:val="a3"/>
        <w:spacing w:before="0" w:beforeAutospacing="0" w:after="0" w:afterAutospacing="0"/>
        <w:ind w:left="780"/>
        <w:jc w:val="both"/>
        <w:rPr>
          <w:sz w:val="28"/>
          <w:szCs w:val="28"/>
        </w:rPr>
      </w:pPr>
    </w:p>
    <w:p w:rsidR="00181278" w:rsidRPr="00EF164A" w:rsidRDefault="00E92D54" w:rsidP="00181278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EF164A">
        <w:rPr>
          <w:sz w:val="28"/>
          <w:szCs w:val="28"/>
        </w:rPr>
        <w:t xml:space="preserve">Приход гостей. Все гости собрались, начинается праздник. Один гость забыл принести подарок и сильно расстроился. Как ему поздравить теперь именинницу? </w:t>
      </w:r>
      <w:proofErr w:type="gramStart"/>
      <w:r w:rsidRPr="00EF164A">
        <w:rPr>
          <w:sz w:val="28"/>
          <w:szCs w:val="28"/>
        </w:rPr>
        <w:t>(Кукла встречает гостей.</w:t>
      </w:r>
      <w:proofErr w:type="gramEnd"/>
      <w:r w:rsidRPr="00EF164A">
        <w:rPr>
          <w:sz w:val="28"/>
          <w:szCs w:val="28"/>
        </w:rPr>
        <w:t xml:space="preserve"> Рассаживает их за столом. Забывчивому гостю можно посоветовать сказать приятные, красивые слова об имениннике, исполнить какой-то музыкальный номер. </w:t>
      </w:r>
      <w:proofErr w:type="gramStart"/>
      <w:r w:rsidRPr="00EF164A">
        <w:rPr>
          <w:sz w:val="28"/>
          <w:szCs w:val="28"/>
        </w:rPr>
        <w:t>Советы дают все присутствующие на празднике).</w:t>
      </w:r>
      <w:proofErr w:type="gramEnd"/>
    </w:p>
    <w:p w:rsidR="00E92D54" w:rsidRPr="00E92D54" w:rsidRDefault="00E92D54" w:rsidP="00E9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можно подарить маме?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вносит в группу коробку, в которой лежат кубики с картинками, на которых изображены предметы – подарки. Дети по очереди достают кубики, рассматривают картинку и произносят фразу.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подарю маме цветок.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подарю маме бусы.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подарю маме торт.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подарю маме конфеты.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подарю маме букет.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54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подарю маме чашку. И т. д.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 xml:space="preserve">Педагог может брать идеи для </w:t>
      </w:r>
      <w:r w:rsidRPr="00E92D54">
        <w:rPr>
          <w:rStyle w:val="a4"/>
          <w:sz w:val="28"/>
          <w:szCs w:val="28"/>
        </w:rPr>
        <w:t>кейсов</w:t>
      </w:r>
      <w:r w:rsidRPr="00E92D54">
        <w:rPr>
          <w:sz w:val="28"/>
          <w:szCs w:val="28"/>
        </w:rPr>
        <w:t xml:space="preserve"> из реальных жизненных ситуаций, рассказов коллег, родителей, произведений художественной литературы, песен, мультфильмов с проблемным содержанием. Можно воспользоваться и готовыми идеями детей для </w:t>
      </w:r>
      <w:r w:rsidRPr="00E92D54">
        <w:rPr>
          <w:rStyle w:val="a4"/>
          <w:sz w:val="28"/>
          <w:szCs w:val="28"/>
        </w:rPr>
        <w:t>кейсов в своих вопросах</w:t>
      </w:r>
      <w:r w:rsidRPr="00E92D54">
        <w:rPr>
          <w:sz w:val="28"/>
          <w:szCs w:val="28"/>
        </w:rPr>
        <w:t>, поступках, игре.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 xml:space="preserve">Вопрос к педагогам – Что можно обсудить на Ваш взгляд с </w:t>
      </w:r>
      <w:r w:rsidRPr="00E92D54">
        <w:rPr>
          <w:rStyle w:val="a4"/>
          <w:sz w:val="28"/>
          <w:szCs w:val="28"/>
        </w:rPr>
        <w:t>детьми</w:t>
      </w:r>
      <w:r w:rsidRPr="00E92D54">
        <w:rPr>
          <w:sz w:val="28"/>
          <w:szCs w:val="28"/>
        </w:rPr>
        <w:t xml:space="preserve">, что является объектом </w:t>
      </w:r>
      <w:r w:rsidRPr="00E92D54">
        <w:rPr>
          <w:rStyle w:val="a4"/>
          <w:sz w:val="28"/>
          <w:szCs w:val="28"/>
        </w:rPr>
        <w:t>Кейс-метода</w:t>
      </w:r>
      <w:r w:rsidRPr="00E92D54">
        <w:rPr>
          <w:sz w:val="28"/>
          <w:szCs w:val="28"/>
        </w:rPr>
        <w:t>?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 xml:space="preserve">социальные и </w:t>
      </w:r>
      <w:proofErr w:type="spellStart"/>
      <w:proofErr w:type="gramStart"/>
      <w:r w:rsidRPr="00E92D54">
        <w:rPr>
          <w:sz w:val="28"/>
          <w:szCs w:val="28"/>
        </w:rPr>
        <w:t>естественно-научные</w:t>
      </w:r>
      <w:proofErr w:type="spellEnd"/>
      <w:proofErr w:type="gramEnd"/>
      <w:r w:rsidRPr="00E92D54">
        <w:rPr>
          <w:sz w:val="28"/>
          <w:szCs w:val="28"/>
        </w:rPr>
        <w:t xml:space="preserve"> ситуации;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  <w:u w:val="single"/>
        </w:rPr>
        <w:t>словесные и иллюстрированные сюжеты</w:t>
      </w:r>
      <w:r w:rsidRPr="00E92D54">
        <w:rPr>
          <w:sz w:val="28"/>
          <w:szCs w:val="28"/>
        </w:rPr>
        <w:t>: события, рассказы и игры с проблемным содержанием;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>фантазийные ситуации и нелепицы;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>фото и видеоролики;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>объекты и явления окружающей действительности.</w:t>
      </w:r>
    </w:p>
    <w:p w:rsid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 xml:space="preserve">(Некоторые педагоги называют проблемы из личного опыта и делятся вариантами их решений, которые они принимали вместе с </w:t>
      </w:r>
      <w:r w:rsidRPr="00E92D54">
        <w:rPr>
          <w:rStyle w:val="a4"/>
          <w:sz w:val="28"/>
          <w:szCs w:val="28"/>
        </w:rPr>
        <w:t>детьми</w:t>
      </w:r>
      <w:r w:rsidRPr="00E92D54">
        <w:rPr>
          <w:sz w:val="28"/>
          <w:szCs w:val="28"/>
        </w:rPr>
        <w:t>)</w:t>
      </w:r>
    </w:p>
    <w:p w:rsidR="00F64B4A" w:rsidRPr="00E92D54" w:rsidRDefault="00F64B4A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 xml:space="preserve">ШЕСТЬ ПРИЗНАКОВ ХОРОШЕГО </w:t>
      </w:r>
      <w:r w:rsidRPr="00E92D54">
        <w:rPr>
          <w:rStyle w:val="a4"/>
          <w:sz w:val="28"/>
          <w:szCs w:val="28"/>
        </w:rPr>
        <w:t>КЕЙСА</w:t>
      </w:r>
      <w:r w:rsidRPr="00E92D54">
        <w:rPr>
          <w:sz w:val="28"/>
          <w:szCs w:val="28"/>
        </w:rPr>
        <w:t>,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>1. Соответствует поставленной цели.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 xml:space="preserve">2. Учитывает </w:t>
      </w:r>
      <w:r w:rsidRPr="00E92D54">
        <w:rPr>
          <w:rStyle w:val="a4"/>
          <w:sz w:val="28"/>
          <w:szCs w:val="28"/>
        </w:rPr>
        <w:t>возрастные</w:t>
      </w:r>
      <w:r w:rsidRPr="00E92D54">
        <w:rPr>
          <w:sz w:val="28"/>
          <w:szCs w:val="28"/>
        </w:rPr>
        <w:t xml:space="preserve"> и индивидуальные особенности детей.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>3. Является актуальным и интересным детям.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lastRenderedPageBreak/>
        <w:t>4. Развивает</w:t>
      </w:r>
      <w:proofErr w:type="gramStart"/>
      <w:r w:rsidRPr="00E92D54">
        <w:rPr>
          <w:sz w:val="28"/>
          <w:szCs w:val="28"/>
        </w:rPr>
        <w:t xml:space="preserve"> </w:t>
      </w:r>
      <w:r w:rsidR="00F64B4A">
        <w:rPr>
          <w:sz w:val="28"/>
          <w:szCs w:val="28"/>
        </w:rPr>
        <w:t>,</w:t>
      </w:r>
      <w:proofErr w:type="gramEnd"/>
      <w:r w:rsidR="00F64B4A">
        <w:rPr>
          <w:sz w:val="28"/>
          <w:szCs w:val="28"/>
        </w:rPr>
        <w:t xml:space="preserve"> воображение, творческое</w:t>
      </w:r>
      <w:r w:rsidRPr="00E92D54">
        <w:rPr>
          <w:sz w:val="28"/>
          <w:szCs w:val="28"/>
        </w:rPr>
        <w:t xml:space="preserve"> мышление.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>5. Провоцирует дискуссию.</w:t>
      </w:r>
    </w:p>
    <w:p w:rsidR="00507545" w:rsidRPr="00E92D54" w:rsidRDefault="00E92D54" w:rsidP="00EF16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 xml:space="preserve">6. Имеет несколько решений. 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b/>
          <w:bCs/>
          <w:sz w:val="28"/>
          <w:szCs w:val="28"/>
        </w:rPr>
        <w:t>Ситуация №1 (картинка) рядом предполагаемые варианты ответов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b/>
          <w:bCs/>
          <w:sz w:val="28"/>
          <w:szCs w:val="28"/>
        </w:rPr>
        <w:t xml:space="preserve">Переходим к </w:t>
      </w:r>
      <w:proofErr w:type="gramStart"/>
      <w:r w:rsidRPr="00E92D54">
        <w:rPr>
          <w:b/>
          <w:bCs/>
          <w:sz w:val="28"/>
          <w:szCs w:val="28"/>
        </w:rPr>
        <w:t>решению ситуации</w:t>
      </w:r>
      <w:proofErr w:type="gramEnd"/>
      <w:r w:rsidRPr="00E92D54">
        <w:rPr>
          <w:b/>
          <w:bCs/>
          <w:sz w:val="28"/>
          <w:szCs w:val="28"/>
        </w:rPr>
        <w:t xml:space="preserve"> по этапам:</w:t>
      </w:r>
    </w:p>
    <w:p w:rsidR="00E92D54" w:rsidRPr="00E92D54" w:rsidRDefault="00E92D54" w:rsidP="00E92D5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92D54">
        <w:rPr>
          <w:b/>
          <w:bCs/>
          <w:sz w:val="28"/>
          <w:szCs w:val="28"/>
        </w:rPr>
        <w:t xml:space="preserve">Первый этап – </w:t>
      </w:r>
      <w:r w:rsidRPr="00E92D54">
        <w:rPr>
          <w:sz w:val="28"/>
          <w:szCs w:val="28"/>
        </w:rPr>
        <w:t>перед вами иллюстрация, рассмотрите её.</w:t>
      </w:r>
    </w:p>
    <w:p w:rsidR="00E92D54" w:rsidRPr="00E92D54" w:rsidRDefault="00E92D54" w:rsidP="00E92D5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92D54">
        <w:rPr>
          <w:b/>
          <w:bCs/>
          <w:sz w:val="28"/>
          <w:szCs w:val="28"/>
        </w:rPr>
        <w:t>Второй этап –</w:t>
      </w:r>
      <w:r w:rsidRPr="00E92D54">
        <w:rPr>
          <w:i/>
          <w:iCs/>
          <w:sz w:val="28"/>
          <w:szCs w:val="28"/>
        </w:rPr>
        <w:t xml:space="preserve"> </w:t>
      </w:r>
      <w:r w:rsidRPr="00E92D54">
        <w:rPr>
          <w:sz w:val="28"/>
          <w:szCs w:val="28"/>
        </w:rPr>
        <w:t xml:space="preserve">сформулируйте проблему исходя из данной иллюстрации. </w:t>
      </w:r>
      <w:r w:rsidRPr="00E92D54">
        <w:rPr>
          <w:i/>
          <w:iCs/>
          <w:sz w:val="28"/>
          <w:szCs w:val="28"/>
        </w:rPr>
        <w:t>Ребенок нарушает правила дорожного движения, переходит дорогу в неположенном месте.</w:t>
      </w:r>
    </w:p>
    <w:p w:rsidR="00E92D54" w:rsidRPr="00E92D54" w:rsidRDefault="00E92D54" w:rsidP="00E92D5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92D54">
        <w:rPr>
          <w:b/>
          <w:bCs/>
          <w:sz w:val="28"/>
          <w:szCs w:val="28"/>
        </w:rPr>
        <w:t xml:space="preserve">Третий этап – </w:t>
      </w:r>
      <w:r w:rsidRPr="00E92D54">
        <w:rPr>
          <w:sz w:val="28"/>
          <w:szCs w:val="28"/>
        </w:rPr>
        <w:t xml:space="preserve">Каковы могут быть последствия данного поступка? </w:t>
      </w:r>
      <w:r w:rsidRPr="00E92D54">
        <w:rPr>
          <w:i/>
          <w:iCs/>
          <w:sz w:val="28"/>
          <w:szCs w:val="28"/>
        </w:rPr>
        <w:t xml:space="preserve">(что его может сбить машина, и он может </w:t>
      </w:r>
      <w:proofErr w:type="gramStart"/>
      <w:r w:rsidRPr="00E92D54">
        <w:rPr>
          <w:i/>
          <w:iCs/>
          <w:sz w:val="28"/>
          <w:szCs w:val="28"/>
        </w:rPr>
        <w:t>лишится</w:t>
      </w:r>
      <w:proofErr w:type="gramEnd"/>
      <w:r w:rsidRPr="00E92D54">
        <w:rPr>
          <w:i/>
          <w:iCs/>
          <w:sz w:val="28"/>
          <w:szCs w:val="28"/>
        </w:rPr>
        <w:t xml:space="preserve"> жизни).</w:t>
      </w:r>
      <w:r w:rsidRPr="00E92D54">
        <w:rPr>
          <w:sz w:val="28"/>
          <w:szCs w:val="28"/>
        </w:rPr>
        <w:t xml:space="preserve"> </w:t>
      </w:r>
    </w:p>
    <w:p w:rsidR="00E92D54" w:rsidRPr="00E92D54" w:rsidRDefault="00E92D54" w:rsidP="00E92D5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92D54">
        <w:rPr>
          <w:b/>
          <w:bCs/>
          <w:sz w:val="28"/>
          <w:szCs w:val="28"/>
        </w:rPr>
        <w:t xml:space="preserve">Четвертый </w:t>
      </w:r>
      <w:proofErr w:type="gramStart"/>
      <w:r w:rsidRPr="00E92D54">
        <w:rPr>
          <w:b/>
          <w:bCs/>
          <w:sz w:val="28"/>
          <w:szCs w:val="28"/>
        </w:rPr>
        <w:t>этап</w:t>
      </w:r>
      <w:proofErr w:type="gramEnd"/>
      <w:r w:rsidRPr="00E92D54">
        <w:rPr>
          <w:b/>
          <w:bCs/>
          <w:sz w:val="28"/>
          <w:szCs w:val="28"/>
        </w:rPr>
        <w:t xml:space="preserve"> – </w:t>
      </w:r>
      <w:r w:rsidRPr="00E92D54">
        <w:rPr>
          <w:sz w:val="28"/>
          <w:szCs w:val="28"/>
        </w:rPr>
        <w:t>Какой выход можно найти из сложившейся проблемной ситуации? Предположите свои варианты решения исходя из данной ситуации.</w:t>
      </w:r>
    </w:p>
    <w:p w:rsidR="00E92D54" w:rsidRDefault="00E92D54" w:rsidP="00E92D5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92D54">
        <w:rPr>
          <w:b/>
          <w:bCs/>
          <w:sz w:val="28"/>
          <w:szCs w:val="28"/>
        </w:rPr>
        <w:t xml:space="preserve">Пятый этап – </w:t>
      </w:r>
      <w:r w:rsidRPr="00E92D54">
        <w:rPr>
          <w:sz w:val="28"/>
          <w:szCs w:val="28"/>
        </w:rPr>
        <w:t>решение кейса – предложение одного или нескольких вариантов (последовательности действий):</w:t>
      </w:r>
    </w:p>
    <w:p w:rsidR="00F64B4A" w:rsidRPr="00E92D54" w:rsidRDefault="00F64B4A" w:rsidP="00E92D5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i/>
          <w:iCs/>
          <w:sz w:val="28"/>
          <w:szCs w:val="28"/>
        </w:rPr>
        <w:t>Один из вариантов решения проблемы - переходить дорогу только в предназначенном для этого месте по пешеходному переходу и только на зеленый свет светофора.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i/>
          <w:iCs/>
          <w:sz w:val="28"/>
          <w:szCs w:val="28"/>
        </w:rPr>
        <w:t>Другой из вариантов решения проблемы: переходить дорогу только с родителями, крепко держась за руку, и только по пешеходному переходу.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i/>
          <w:iCs/>
          <w:sz w:val="28"/>
          <w:szCs w:val="28"/>
        </w:rPr>
        <w:t>Ну, а если рядом не оказалось родителей, попроси помощи у инспектора ГИБДД.</w:t>
      </w:r>
    </w:p>
    <w:p w:rsidR="00F64B4A" w:rsidRDefault="00E92D54" w:rsidP="00E92D5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92D54">
        <w:rPr>
          <w:sz w:val="28"/>
          <w:szCs w:val="28"/>
        </w:rPr>
        <w:t xml:space="preserve">- </w:t>
      </w:r>
      <w:proofErr w:type="gramStart"/>
      <w:r w:rsidRPr="00E92D54">
        <w:rPr>
          <w:sz w:val="28"/>
          <w:szCs w:val="28"/>
        </w:rPr>
        <w:t>Итак</w:t>
      </w:r>
      <w:proofErr w:type="gramEnd"/>
      <w:r w:rsidRPr="00E92D54">
        <w:rPr>
          <w:sz w:val="28"/>
          <w:szCs w:val="28"/>
        </w:rPr>
        <w:t xml:space="preserve"> ребята, какой же можно сделать вывод из данной ситуации?</w:t>
      </w:r>
      <w:r w:rsidRPr="00E92D54">
        <w:rPr>
          <w:i/>
          <w:iCs/>
          <w:sz w:val="28"/>
          <w:szCs w:val="28"/>
        </w:rPr>
        <w:t xml:space="preserve"> (дорогу нужно переходить в предназначенном для этого месте по пешеходному переходу и на зеленый сигнал светофора, и чтобы не оказываться в таких опасных ситуациях нужно соблюдать ПДД).</w:t>
      </w:r>
    </w:p>
    <w:p w:rsidR="00F64B4A" w:rsidRDefault="00F64B4A" w:rsidP="00E92D5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64B4A" w:rsidRDefault="00F64B4A" w:rsidP="00E92D5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b/>
          <w:bCs/>
          <w:sz w:val="28"/>
          <w:szCs w:val="28"/>
        </w:rPr>
        <w:t>Ситуация №2 (картинка)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92D54">
        <w:rPr>
          <w:b/>
          <w:bCs/>
          <w:sz w:val="28"/>
          <w:szCs w:val="28"/>
        </w:rPr>
        <w:t>Решение ситуации</w:t>
      </w:r>
      <w:proofErr w:type="gramEnd"/>
      <w:r w:rsidRPr="00E92D54">
        <w:rPr>
          <w:b/>
          <w:bCs/>
          <w:sz w:val="28"/>
          <w:szCs w:val="28"/>
        </w:rPr>
        <w:t xml:space="preserve"> по этапам:</w:t>
      </w:r>
    </w:p>
    <w:p w:rsidR="00E92D54" w:rsidRPr="00E92D54" w:rsidRDefault="00E92D54" w:rsidP="00E92D54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92D54">
        <w:rPr>
          <w:b/>
          <w:bCs/>
          <w:sz w:val="28"/>
          <w:szCs w:val="28"/>
        </w:rPr>
        <w:t xml:space="preserve">Первый этап – </w:t>
      </w:r>
      <w:r w:rsidRPr="00E92D54">
        <w:rPr>
          <w:sz w:val="28"/>
          <w:szCs w:val="28"/>
        </w:rPr>
        <w:t>перед вами фотография, рассмотрите её. Послушайте ситуацию.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b/>
          <w:bCs/>
          <w:sz w:val="28"/>
          <w:szCs w:val="28"/>
        </w:rPr>
        <w:t>Текст:</w:t>
      </w:r>
      <w:r w:rsidRPr="00E92D54">
        <w:rPr>
          <w:sz w:val="28"/>
          <w:szCs w:val="28"/>
        </w:rPr>
        <w:t xml:space="preserve"> </w:t>
      </w:r>
      <w:r w:rsidRPr="00E92D54">
        <w:rPr>
          <w:i/>
          <w:iCs/>
          <w:sz w:val="28"/>
          <w:szCs w:val="28"/>
        </w:rPr>
        <w:t>В детском саду наступило время обеда. Повара постарались и приготовили вкусный и полезный суп. Аппетитный запах разносился по всему саду. Помощник воспитателя накрыла на стол. Дети сели за стол и стали кушать. И только Егор сидел над тарелкой.</w:t>
      </w:r>
    </w:p>
    <w:p w:rsidR="00E92D54" w:rsidRPr="00E92D54" w:rsidRDefault="00E92D54" w:rsidP="00E92D54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92D54">
        <w:rPr>
          <w:b/>
          <w:bCs/>
          <w:sz w:val="28"/>
          <w:szCs w:val="28"/>
        </w:rPr>
        <w:t>Второй этап –</w:t>
      </w:r>
      <w:r w:rsidRPr="00E92D54">
        <w:rPr>
          <w:i/>
          <w:iCs/>
          <w:sz w:val="28"/>
          <w:szCs w:val="28"/>
        </w:rPr>
        <w:t xml:space="preserve"> </w:t>
      </w:r>
      <w:r w:rsidRPr="00E92D54">
        <w:rPr>
          <w:sz w:val="28"/>
          <w:szCs w:val="28"/>
        </w:rPr>
        <w:t xml:space="preserve">сформулируйте проблему исходя из данной фотографии. </w:t>
      </w:r>
      <w:r w:rsidRPr="00E92D54">
        <w:rPr>
          <w:i/>
          <w:iCs/>
          <w:sz w:val="28"/>
          <w:szCs w:val="28"/>
        </w:rPr>
        <w:t>Мальчик не ест суп.</w:t>
      </w:r>
    </w:p>
    <w:p w:rsidR="00E92D54" w:rsidRPr="00E92D54" w:rsidRDefault="00E92D54" w:rsidP="00E92D54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92D54">
        <w:rPr>
          <w:b/>
          <w:bCs/>
          <w:sz w:val="28"/>
          <w:szCs w:val="28"/>
        </w:rPr>
        <w:t xml:space="preserve">Третий этап – </w:t>
      </w:r>
      <w:r w:rsidRPr="00E92D54">
        <w:rPr>
          <w:sz w:val="28"/>
          <w:szCs w:val="28"/>
        </w:rPr>
        <w:t xml:space="preserve">Почему не есть? Из – </w:t>
      </w:r>
      <w:proofErr w:type="gramStart"/>
      <w:r w:rsidRPr="00E92D54">
        <w:rPr>
          <w:sz w:val="28"/>
          <w:szCs w:val="28"/>
        </w:rPr>
        <w:t>за</w:t>
      </w:r>
      <w:proofErr w:type="gramEnd"/>
      <w:r w:rsidRPr="00E92D54">
        <w:rPr>
          <w:sz w:val="28"/>
          <w:szCs w:val="28"/>
        </w:rPr>
        <w:t xml:space="preserve"> чего?</w:t>
      </w:r>
      <w:r w:rsidRPr="00E92D54">
        <w:rPr>
          <w:b/>
          <w:bCs/>
          <w:sz w:val="28"/>
          <w:szCs w:val="28"/>
        </w:rPr>
        <w:t xml:space="preserve"> </w:t>
      </w:r>
      <w:r w:rsidRPr="00E92D54">
        <w:rPr>
          <w:sz w:val="28"/>
          <w:szCs w:val="28"/>
        </w:rPr>
        <w:t>Каковы могут быть последствия данного поступка?</w:t>
      </w:r>
      <w:r w:rsidRPr="00E92D54">
        <w:rPr>
          <w:i/>
          <w:iCs/>
          <w:sz w:val="28"/>
          <w:szCs w:val="28"/>
        </w:rPr>
        <w:t xml:space="preserve"> (хочет спать, не в настроении, болит что- то и т.д.)</w:t>
      </w:r>
    </w:p>
    <w:p w:rsidR="00E92D54" w:rsidRPr="00E92D54" w:rsidRDefault="00E92D54" w:rsidP="00E92D54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92D54">
        <w:rPr>
          <w:b/>
          <w:bCs/>
          <w:sz w:val="28"/>
          <w:szCs w:val="28"/>
        </w:rPr>
        <w:lastRenderedPageBreak/>
        <w:t xml:space="preserve">Четвертый </w:t>
      </w:r>
      <w:proofErr w:type="gramStart"/>
      <w:r w:rsidRPr="00E92D54">
        <w:rPr>
          <w:b/>
          <w:bCs/>
          <w:sz w:val="28"/>
          <w:szCs w:val="28"/>
        </w:rPr>
        <w:t>этап</w:t>
      </w:r>
      <w:proofErr w:type="gramEnd"/>
      <w:r w:rsidRPr="00E92D54">
        <w:rPr>
          <w:b/>
          <w:bCs/>
          <w:sz w:val="28"/>
          <w:szCs w:val="28"/>
        </w:rPr>
        <w:t xml:space="preserve"> – </w:t>
      </w:r>
      <w:r w:rsidRPr="00E92D54">
        <w:rPr>
          <w:sz w:val="28"/>
          <w:szCs w:val="28"/>
        </w:rPr>
        <w:t>Какой выход можно найти из сложившейся проблемной ситуации? Предположите свои варианты решения исходя из данной ситуации</w:t>
      </w:r>
      <w:proofErr w:type="gramStart"/>
      <w:r w:rsidRPr="00E92D54">
        <w:rPr>
          <w:sz w:val="28"/>
          <w:szCs w:val="28"/>
        </w:rPr>
        <w:t>.</w:t>
      </w:r>
      <w:proofErr w:type="gramEnd"/>
      <w:r w:rsidRPr="00E92D54">
        <w:rPr>
          <w:i/>
          <w:iCs/>
          <w:sz w:val="28"/>
          <w:szCs w:val="28"/>
        </w:rPr>
        <w:t xml:space="preserve"> (</w:t>
      </w:r>
      <w:proofErr w:type="gramStart"/>
      <w:r w:rsidRPr="00E92D54">
        <w:rPr>
          <w:i/>
          <w:iCs/>
          <w:sz w:val="28"/>
          <w:szCs w:val="28"/>
        </w:rPr>
        <w:t>о</w:t>
      </w:r>
      <w:proofErr w:type="gramEnd"/>
      <w:r w:rsidRPr="00E92D54">
        <w:rPr>
          <w:i/>
          <w:iCs/>
          <w:sz w:val="28"/>
          <w:szCs w:val="28"/>
        </w:rPr>
        <w:t>братить внимание его на всех детей которые обедают, предложить съесть не все, а часть, чтобы не болел живот, сказать, что может заболеть живот, будет плохо спать во время тихого часа)</w:t>
      </w:r>
    </w:p>
    <w:p w:rsidR="00E92D54" w:rsidRPr="00E92D54" w:rsidRDefault="00E92D54" w:rsidP="00E92D54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E92D54">
        <w:rPr>
          <w:b/>
          <w:bCs/>
          <w:sz w:val="28"/>
          <w:szCs w:val="28"/>
        </w:rPr>
        <w:t xml:space="preserve">Пятый этап – </w:t>
      </w:r>
      <w:r w:rsidRPr="00E92D54">
        <w:rPr>
          <w:sz w:val="28"/>
          <w:szCs w:val="28"/>
        </w:rPr>
        <w:t>решение кейса – предложение одного или нескольких вариантов (последовательности действий).</w:t>
      </w:r>
    </w:p>
    <w:p w:rsidR="00E92D54" w:rsidRPr="00E92D54" w:rsidRDefault="00E92D54" w:rsidP="00E92D5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92D54">
        <w:rPr>
          <w:sz w:val="28"/>
          <w:szCs w:val="28"/>
        </w:rPr>
        <w:t xml:space="preserve">- </w:t>
      </w:r>
      <w:proofErr w:type="gramStart"/>
      <w:r w:rsidRPr="00E92D54">
        <w:rPr>
          <w:sz w:val="28"/>
          <w:szCs w:val="28"/>
        </w:rPr>
        <w:t>Итак</w:t>
      </w:r>
      <w:proofErr w:type="gramEnd"/>
      <w:r w:rsidRPr="00E92D54">
        <w:rPr>
          <w:sz w:val="28"/>
          <w:szCs w:val="28"/>
        </w:rPr>
        <w:t xml:space="preserve"> ребята, какой же можно сделать вывод из данной ситуации? </w:t>
      </w:r>
      <w:r w:rsidRPr="00E92D54">
        <w:rPr>
          <w:i/>
          <w:iCs/>
          <w:sz w:val="28"/>
          <w:szCs w:val="28"/>
        </w:rPr>
        <w:t>(кушать человеку необходимо для того, чтобы быть сильным, здоровым, даже если кушать не хочется не обязательно съедать все, а часть, для того, чтобы не болел живот и чтобы хорошо спалось во время тихого часа).</w:t>
      </w: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D54" w:rsidRPr="00E92D54" w:rsidRDefault="00E92D54" w:rsidP="00E92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2D54" w:rsidRPr="00E92D54" w:rsidSect="0050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516D"/>
    <w:multiLevelType w:val="multilevel"/>
    <w:tmpl w:val="F9C6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04922"/>
    <w:multiLevelType w:val="multilevel"/>
    <w:tmpl w:val="E434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5655A"/>
    <w:multiLevelType w:val="hybridMultilevel"/>
    <w:tmpl w:val="E6C0DE38"/>
    <w:lvl w:ilvl="0" w:tplc="3FDC3E5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360EC"/>
    <w:multiLevelType w:val="multilevel"/>
    <w:tmpl w:val="D826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F34"/>
    <w:rsid w:val="000F2B4D"/>
    <w:rsid w:val="00181278"/>
    <w:rsid w:val="00337F34"/>
    <w:rsid w:val="00507545"/>
    <w:rsid w:val="00A640B8"/>
    <w:rsid w:val="00CF1CEF"/>
    <w:rsid w:val="00E03F59"/>
    <w:rsid w:val="00E87E0E"/>
    <w:rsid w:val="00E92D54"/>
    <w:rsid w:val="00EF164A"/>
    <w:rsid w:val="00F6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3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D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92D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E9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2D54"/>
    <w:rPr>
      <w:b/>
      <w:bCs/>
    </w:rPr>
  </w:style>
  <w:style w:type="paragraph" w:styleId="a5">
    <w:name w:val="List Paragraph"/>
    <w:basedOn w:val="a"/>
    <w:uiPriority w:val="34"/>
    <w:qFormat/>
    <w:rsid w:val="00181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2021-03-12T05:57:00Z</dcterms:created>
  <dcterms:modified xsi:type="dcterms:W3CDTF">2021-03-23T02:35:00Z</dcterms:modified>
</cp:coreProperties>
</file>